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案卷編號：5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議題：CEDD 排水改善及斜坡安全工程撥款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109</w:t>
      </w:r>
    </w:p>
    <w:p>
      <w:r>
        <w:t xml:space="preserve">• 官員會前預案：查核紀錄 110</w:t>
      </w:r>
    </w:p>
    <w:p>
      <w:r>
        <w:t xml:space="preserve">• 質素核對：查核紀錄 111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CEDD 排水改善及斜坡安全工程撥款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主席，多謝議員關注CEDD 排水改善及斜坡安全工程撥款。部門會以已公布文件為基礎，交代工程需要、最新時間表、成本控制和風險管理安排；未完成核實的數據不會在會上作確定承諾。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就CEDD 排水改善及斜坡安全工程撥款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議題：CEDD 排水改善及斜坡安全工程撥款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